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u w:val="single"/>
        </w:rPr>
      </w:pPr>
      <w:r w:rsidDel="00000000" w:rsidR="00000000" w:rsidRPr="00000000">
        <w:rPr>
          <w:rtl w:val="0"/>
        </w:rPr>
        <w:t xml:space="preserve">Date:</w:t>
        <w:br w:type="textWrapping"/>
        <w:t xml:space="preserve">To:  (Lender/Servicer)</w:t>
        <w:br w:type="textWrapping"/>
        <w:t xml:space="preserve">Loan Number: </w:t>
      </w:r>
      <w:r w:rsidDel="00000000" w:rsidR="00000000" w:rsidRPr="00000000">
        <w:rPr>
          <w:u w:val="single"/>
          <w:rtl w:val="0"/>
        </w:rPr>
        <w:tab/>
        <w:tab/>
        <w:tab/>
        <w:tab/>
        <w:tab/>
      </w:r>
      <w:r w:rsidDel="00000000" w:rsidR="00000000" w:rsidRPr="00000000">
        <w:rPr>
          <w:rtl w:val="0"/>
        </w:rPr>
        <w:br w:type="textWrapping"/>
        <w:t xml:space="preserve">Property Address: </w:t>
      </w:r>
      <w:r w:rsidDel="00000000" w:rsidR="00000000" w:rsidRPr="00000000">
        <w:rPr>
          <w:u w:val="single"/>
          <w:rtl w:val="0"/>
        </w:rPr>
        <w:tab/>
        <w:tab/>
        <w:tab/>
        <w:tab/>
        <w:tab/>
        <w:tab/>
        <w:tab/>
      </w:r>
    </w:p>
    <w:p w:rsidR="00000000" w:rsidDel="00000000" w:rsidP="00000000" w:rsidRDefault="00000000" w:rsidRPr="00000000" w14:paraId="00000002">
      <w:pPr>
        <w:rPr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Dear [Lender/Servicer],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I am unable to continue making my mortgage payments due to the following hardship: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Type of Hardship (check all that apply):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☐ Job Loss / Unemployment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☐ Income Reduction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  <w:t xml:space="preserve">☐ Divorce / Separation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☐ Death in Family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  <w:t xml:space="preserve">☐ Medical Expenses / Health Issues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☐ Increased Cost of Living (taxes, insurance, utilities, etc.)</w:t>
      </w:r>
    </w:p>
    <w:p w:rsidR="00000000" w:rsidDel="00000000" w:rsidP="00000000" w:rsidRDefault="00000000" w:rsidRPr="00000000" w14:paraId="00000010">
      <w:pPr>
        <w:rPr>
          <w:u w:val="single"/>
        </w:rPr>
      </w:pPr>
      <w:r w:rsidDel="00000000" w:rsidR="00000000" w:rsidRPr="00000000">
        <w:rPr>
          <w:rtl w:val="0"/>
        </w:rPr>
        <w:t xml:space="preserve">☐ Other: </w:t>
      </w:r>
      <w:r w:rsidDel="00000000" w:rsidR="00000000" w:rsidRPr="00000000">
        <w:rPr>
          <w:u w:val="single"/>
          <w:rtl w:val="0"/>
        </w:rPr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  <w:t xml:space="preserve">Monthly Income: $</w:t>
      </w:r>
      <w:r w:rsidDel="00000000" w:rsidR="00000000" w:rsidRPr="00000000">
        <w:rPr>
          <w:u w:val="single"/>
          <w:rtl w:val="0"/>
        </w:rPr>
        <w:tab/>
        <w:tab/>
      </w:r>
      <w:r w:rsidDel="00000000" w:rsidR="00000000" w:rsidRPr="00000000">
        <w:rPr>
          <w:rtl w:val="0"/>
        </w:rPr>
        <w:br w:type="textWrapping"/>
        <w:t xml:space="preserve">Monthly Expenses: $</w:t>
      </w:r>
      <w:r w:rsidDel="00000000" w:rsidR="00000000" w:rsidRPr="00000000">
        <w:rPr>
          <w:u w:val="single"/>
          <w:rtl w:val="0"/>
        </w:rPr>
        <w:tab/>
        <w:tab/>
      </w:r>
      <w:r w:rsidDel="00000000" w:rsidR="00000000" w:rsidRPr="00000000">
        <w:rPr>
          <w:rtl w:val="0"/>
        </w:rPr>
        <w:br w:type="textWrapping"/>
        <w:t xml:space="preserve">Assets Available: $</w:t>
      </w:r>
      <w:r w:rsidDel="00000000" w:rsidR="00000000" w:rsidRPr="00000000">
        <w:rPr>
          <w:u w:val="single"/>
          <w:rtl w:val="0"/>
        </w:rPr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  <w:t xml:space="preserve">I have attempted to explore options such as loan modification, repayment plans, or forbearance, but none are feasible at this time. Therefore, I am requesting your approval to proceed with a short sale as the best available resolution.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  <w:t xml:space="preserve">Sincerely,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tabs>
          <w:tab w:val="left" w:leader="none" w:pos="6480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tabs>
          <w:tab w:val="left" w:leader="none" w:pos="6480"/>
        </w:tabs>
        <w:rPr/>
      </w:pPr>
      <w:r w:rsidDel="00000000" w:rsidR="00000000" w:rsidRPr="00000000">
        <w:rPr>
          <w:rtl w:val="0"/>
        </w:rPr>
        <w:t xml:space="preserve">Borrower Signature:  </w:t>
      </w:r>
      <w:r w:rsidDel="00000000" w:rsidR="00000000" w:rsidRPr="00000000">
        <w:rPr>
          <w:u w:val="single"/>
          <w:rtl w:val="0"/>
        </w:rPr>
        <w:t xml:space="preserve">                                                                    </w:t>
      </w:r>
      <w:r w:rsidDel="00000000" w:rsidR="00000000" w:rsidRPr="00000000">
        <w:rPr>
          <w:rtl w:val="0"/>
        </w:rPr>
        <w:t xml:space="preserve"> . Date: </w:t>
      </w:r>
      <w:r w:rsidDel="00000000" w:rsidR="00000000" w:rsidRPr="00000000">
        <w:rPr>
          <w:u w:val="single"/>
          <w:rtl w:val="0"/>
        </w:rPr>
        <w:t xml:space="preserve">                           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1A">
      <w:pPr>
        <w:tabs>
          <w:tab w:val="left" w:leader="none" w:pos="6480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tabs>
          <w:tab w:val="left" w:leader="none" w:pos="6480"/>
        </w:tabs>
        <w:rPr/>
      </w:pPr>
      <w:r w:rsidDel="00000000" w:rsidR="00000000" w:rsidRPr="00000000">
        <w:rPr>
          <w:rtl w:val="0"/>
        </w:rPr>
        <w:t xml:space="preserve">Co-Borrower Signature:</w:t>
      </w:r>
      <w:r w:rsidDel="00000000" w:rsidR="00000000" w:rsidRPr="00000000">
        <w:rPr>
          <w:u w:val="single"/>
          <w:rtl w:val="0"/>
        </w:rPr>
        <w:t xml:space="preserve">                                                               </w:t>
      </w:r>
      <w:r w:rsidDel="00000000" w:rsidR="00000000" w:rsidRPr="00000000">
        <w:rPr>
          <w:rtl w:val="0"/>
        </w:rPr>
        <w:t xml:space="preserve"> . Date: </w:t>
      </w:r>
      <w:r w:rsidDel="00000000" w:rsidR="00000000" w:rsidRPr="00000000">
        <w:rPr>
          <w:u w:val="single"/>
          <w:rtl w:val="0"/>
        </w:rPr>
        <w:t xml:space="preserve">                           </w:t>
      </w:r>
      <w:r w:rsidDel="00000000" w:rsidR="00000000" w:rsidRPr="00000000">
        <w:rPr>
          <w:rtl w:val="0"/>
        </w:rPr>
        <w:t xml:space="preserve"> .</w:t>
      </w:r>
    </w:p>
    <w:sectPr>
      <w:headerReference r:id="rId6" w:type="default"/>
      <w:footerReference r:id="rId7" w:type="default"/>
      <w:pgSz w:h="15840" w:w="12240" w:orient="portrait"/>
      <w:pgMar w:bottom="1440" w:top="1440" w:left="108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Poppi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Avenir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D">
    <w:pPr>
      <w:jc w:val="center"/>
      <w:rPr>
        <w:rFonts w:ascii="Avenir" w:cs="Avenir" w:eastAsia="Avenir" w:hAnsi="Avenir"/>
        <w:color w:val="000099"/>
        <w:sz w:val="8"/>
        <w:szCs w:val="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E">
    <w:pPr>
      <w:jc w:val="center"/>
      <w:rPr>
        <w:rFonts w:ascii="Avenir" w:cs="Avenir" w:eastAsia="Avenir" w:hAnsi="Avenir"/>
        <w:b w:val="1"/>
        <w:bCs w:val="1"/>
        <w:color w:val="036903"/>
        <w:sz w:val="32"/>
        <w:szCs w:val="32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C">
    <w:pPr>
      <w:jc w:val="center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Poppins" w:cs="Poppins" w:eastAsia="Poppins" w:hAnsi="Poppins"/>
        <w:sz w:val="24"/>
        <w:szCs w:val="24"/>
        <w:lang w:val="en"/>
      </w:rPr>
    </w:rPrDefault>
    <w:pPrDefault>
      <w:pPr>
        <w:shd w:fill="ffffff" w:val="clear"/>
        <w:ind w:left="180" w:right="-200" w:firstLine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oppins-regular.ttf"/><Relationship Id="rId2" Type="http://schemas.openxmlformats.org/officeDocument/2006/relationships/font" Target="fonts/Poppins-bold.ttf"/><Relationship Id="rId3" Type="http://schemas.openxmlformats.org/officeDocument/2006/relationships/font" Target="fonts/Poppins-italic.ttf"/><Relationship Id="rId4" Type="http://schemas.openxmlformats.org/officeDocument/2006/relationships/font" Target="fonts/Poppins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